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1173" w:rsidRDefault="00B84C3D" w:rsidP="00E81173">
      <w:pPr>
        <w:pStyle w:val="Glava"/>
      </w:pPr>
      <w:r>
        <w:tab/>
      </w:r>
    </w:p>
    <w:p w:rsidR="0048115B" w:rsidRDefault="0048115B" w:rsidP="00E81173">
      <w:pPr>
        <w:pStyle w:val="Glava"/>
        <w:rPr>
          <w:rFonts w:cstheme="minorHAnsi"/>
          <w:color w:val="0070C0"/>
          <w:sz w:val="24"/>
          <w:szCs w:val="24"/>
        </w:rPr>
      </w:pPr>
    </w:p>
    <w:p w:rsidR="00DF37BA" w:rsidRPr="00183B2C" w:rsidRDefault="00DF37BA" w:rsidP="00183B2C">
      <w:pPr>
        <w:pStyle w:val="Glava"/>
        <w:spacing w:line="276" w:lineRule="auto"/>
        <w:rPr>
          <w:rFonts w:cstheme="minorHAnsi"/>
          <w:sz w:val="32"/>
          <w:szCs w:val="24"/>
        </w:rPr>
      </w:pPr>
      <w:r w:rsidRPr="00183B2C">
        <w:rPr>
          <w:rFonts w:cstheme="minorHAnsi"/>
          <w:sz w:val="32"/>
          <w:szCs w:val="24"/>
        </w:rPr>
        <w:t xml:space="preserve">Društvo knjižničarjev Dolenjske na obisku </w:t>
      </w:r>
      <w:r w:rsidR="00C7412C" w:rsidRPr="00183B2C">
        <w:rPr>
          <w:rFonts w:cstheme="minorHAnsi"/>
          <w:sz w:val="32"/>
          <w:szCs w:val="24"/>
        </w:rPr>
        <w:t>Mestne</w:t>
      </w:r>
      <w:r w:rsidRPr="00183B2C">
        <w:rPr>
          <w:rFonts w:cstheme="minorHAnsi"/>
          <w:sz w:val="32"/>
          <w:szCs w:val="24"/>
        </w:rPr>
        <w:t xml:space="preserve"> knjižnice Reka</w:t>
      </w:r>
      <w:r w:rsidR="00C7412C" w:rsidRPr="00183B2C">
        <w:rPr>
          <w:rFonts w:cstheme="minorHAnsi"/>
          <w:sz w:val="32"/>
          <w:szCs w:val="24"/>
        </w:rPr>
        <w:t xml:space="preserve"> (</w:t>
      </w:r>
      <w:proofErr w:type="spellStart"/>
      <w:r w:rsidR="00C7412C" w:rsidRPr="00183B2C">
        <w:rPr>
          <w:rFonts w:cstheme="minorHAnsi"/>
          <w:sz w:val="32"/>
          <w:szCs w:val="24"/>
        </w:rPr>
        <w:t>Gradska</w:t>
      </w:r>
      <w:proofErr w:type="spellEnd"/>
      <w:r w:rsidR="00C7412C" w:rsidRPr="00183B2C">
        <w:rPr>
          <w:rFonts w:cstheme="minorHAnsi"/>
          <w:sz w:val="32"/>
          <w:szCs w:val="24"/>
        </w:rPr>
        <w:t xml:space="preserve"> knjižnica </w:t>
      </w:r>
      <w:proofErr w:type="spellStart"/>
      <w:r w:rsidR="00C7412C" w:rsidRPr="00183B2C">
        <w:rPr>
          <w:rFonts w:cstheme="minorHAnsi"/>
          <w:sz w:val="32"/>
          <w:szCs w:val="24"/>
        </w:rPr>
        <w:t>Rijeka</w:t>
      </w:r>
      <w:proofErr w:type="spellEnd"/>
      <w:r w:rsidR="00C7412C" w:rsidRPr="00183B2C">
        <w:rPr>
          <w:rFonts w:cstheme="minorHAnsi"/>
          <w:sz w:val="32"/>
          <w:szCs w:val="24"/>
        </w:rPr>
        <w:t>)</w:t>
      </w:r>
    </w:p>
    <w:p w:rsidR="00DF37BA" w:rsidRDefault="00DF37BA" w:rsidP="00E81173">
      <w:pPr>
        <w:pStyle w:val="Glava"/>
        <w:rPr>
          <w:rFonts w:ascii="Cooper Black" w:hAnsi="Cooper Black"/>
          <w:color w:val="0070C0"/>
          <w:sz w:val="40"/>
          <w:szCs w:val="40"/>
        </w:rPr>
      </w:pPr>
    </w:p>
    <w:p w:rsidR="00350A38" w:rsidRPr="00183B2C" w:rsidRDefault="00DF37BA" w:rsidP="00183B2C">
      <w:pPr>
        <w:pStyle w:val="Glava"/>
        <w:spacing w:line="360" w:lineRule="auto"/>
        <w:rPr>
          <w:rFonts w:cstheme="minorHAnsi"/>
          <w:sz w:val="24"/>
          <w:szCs w:val="24"/>
        </w:rPr>
      </w:pPr>
      <w:r w:rsidRPr="00183B2C">
        <w:rPr>
          <w:rFonts w:cstheme="minorHAnsi"/>
          <w:sz w:val="24"/>
          <w:szCs w:val="24"/>
        </w:rPr>
        <w:t>Že nekaj časa spremljamo delo knjižničarjev iz Reke, ki je programsko</w:t>
      </w:r>
      <w:r w:rsidR="00F714F7" w:rsidRPr="00183B2C">
        <w:rPr>
          <w:rFonts w:cstheme="minorHAnsi"/>
          <w:sz w:val="24"/>
          <w:szCs w:val="24"/>
        </w:rPr>
        <w:t xml:space="preserve"> </w:t>
      </w:r>
      <w:r w:rsidRPr="00183B2C">
        <w:rPr>
          <w:rFonts w:cstheme="minorHAnsi"/>
          <w:sz w:val="24"/>
          <w:szCs w:val="24"/>
        </w:rPr>
        <w:t>zelo dobro zasnovano.</w:t>
      </w:r>
      <w:r w:rsidR="00F714F7" w:rsidRPr="00183B2C">
        <w:rPr>
          <w:rFonts w:cstheme="minorHAnsi"/>
          <w:sz w:val="24"/>
          <w:szCs w:val="24"/>
        </w:rPr>
        <w:t xml:space="preserve"> 7. oktobra 2016, je Društvo knjižničarjev Dolenjske organiziralo strokovno ekskurzijo, ki </w:t>
      </w:r>
      <w:r w:rsidR="00350A38" w:rsidRPr="00183B2C">
        <w:rPr>
          <w:rFonts w:cstheme="minorHAnsi"/>
          <w:sz w:val="24"/>
          <w:szCs w:val="24"/>
        </w:rPr>
        <w:t xml:space="preserve">se je je  udeležilo 25 članov. </w:t>
      </w:r>
    </w:p>
    <w:p w:rsidR="007501FD" w:rsidRDefault="00F714F7" w:rsidP="00183B2C">
      <w:pPr>
        <w:pStyle w:val="Glava"/>
        <w:spacing w:line="360" w:lineRule="auto"/>
        <w:rPr>
          <w:rStyle w:val="Hiperpovezava"/>
          <w:rFonts w:cstheme="minorHAnsi"/>
          <w:color w:val="auto"/>
          <w:sz w:val="24"/>
          <w:szCs w:val="24"/>
        </w:rPr>
      </w:pPr>
      <w:r w:rsidRPr="00183B2C">
        <w:rPr>
          <w:rFonts w:cstheme="minorHAnsi"/>
          <w:sz w:val="24"/>
          <w:szCs w:val="24"/>
        </w:rPr>
        <w:t xml:space="preserve">Zanimalo nas je, kako </w:t>
      </w:r>
      <w:r w:rsidR="00350A38" w:rsidRPr="00183B2C">
        <w:rPr>
          <w:rFonts w:cstheme="minorHAnsi"/>
          <w:sz w:val="24"/>
          <w:szCs w:val="24"/>
        </w:rPr>
        <w:t>so zaposleni</w:t>
      </w:r>
      <w:r w:rsidR="00EA0071" w:rsidRPr="00183B2C">
        <w:rPr>
          <w:rFonts w:cstheme="minorHAnsi"/>
          <w:sz w:val="24"/>
          <w:szCs w:val="24"/>
        </w:rPr>
        <w:t xml:space="preserve"> v omenjeni knjižnici</w:t>
      </w:r>
      <w:r w:rsidR="00350A38" w:rsidRPr="00183B2C">
        <w:rPr>
          <w:rFonts w:cstheme="minorHAnsi"/>
          <w:sz w:val="24"/>
          <w:szCs w:val="24"/>
        </w:rPr>
        <w:t xml:space="preserve"> </w:t>
      </w:r>
      <w:r w:rsidRPr="00183B2C">
        <w:rPr>
          <w:rFonts w:cstheme="minorHAnsi"/>
          <w:sz w:val="24"/>
          <w:szCs w:val="24"/>
        </w:rPr>
        <w:t xml:space="preserve">pristopili k načrtovanju </w:t>
      </w:r>
      <w:r w:rsidR="008A36C6" w:rsidRPr="00183B2C">
        <w:rPr>
          <w:rFonts w:cstheme="minorHAnsi"/>
          <w:sz w:val="24"/>
          <w:szCs w:val="24"/>
        </w:rPr>
        <w:t>nove spletne strani in kako</w:t>
      </w:r>
      <w:r w:rsidRPr="00183B2C">
        <w:rPr>
          <w:rFonts w:cstheme="minorHAnsi"/>
          <w:sz w:val="24"/>
          <w:szCs w:val="24"/>
        </w:rPr>
        <w:t xml:space="preserve"> so j</w:t>
      </w:r>
      <w:r w:rsidR="008A36C6" w:rsidRPr="00183B2C">
        <w:rPr>
          <w:rFonts w:cstheme="minorHAnsi"/>
          <w:sz w:val="24"/>
          <w:szCs w:val="24"/>
        </w:rPr>
        <w:t>o</w:t>
      </w:r>
      <w:r w:rsidRPr="00183B2C">
        <w:rPr>
          <w:rFonts w:cstheme="minorHAnsi"/>
          <w:sz w:val="24"/>
          <w:szCs w:val="24"/>
        </w:rPr>
        <w:t xml:space="preserve"> predstavili javnosti</w:t>
      </w:r>
      <w:r w:rsidR="008A36C6" w:rsidRPr="00183B2C">
        <w:rPr>
          <w:rFonts w:cstheme="minorHAnsi"/>
          <w:sz w:val="24"/>
          <w:szCs w:val="24"/>
        </w:rPr>
        <w:t xml:space="preserve">, saj je </w:t>
      </w:r>
      <w:r w:rsidRPr="00183B2C">
        <w:rPr>
          <w:rFonts w:cstheme="minorHAnsi"/>
          <w:sz w:val="24"/>
          <w:szCs w:val="24"/>
        </w:rPr>
        <w:t xml:space="preserve"> </w:t>
      </w:r>
      <w:r w:rsidR="008A36C6" w:rsidRPr="00183B2C">
        <w:rPr>
          <w:rFonts w:cstheme="minorHAnsi"/>
          <w:sz w:val="24"/>
          <w:szCs w:val="24"/>
        </w:rPr>
        <w:t xml:space="preserve">zelo učinkovita, slikovita in pregledna. </w:t>
      </w:r>
      <w:hyperlink r:id="rId6" w:history="1">
        <w:r w:rsidR="008A36C6" w:rsidRPr="00183B2C">
          <w:rPr>
            <w:rStyle w:val="Hiperpovezava"/>
            <w:rFonts w:cstheme="minorHAnsi"/>
            <w:color w:val="auto"/>
            <w:sz w:val="24"/>
            <w:szCs w:val="24"/>
          </w:rPr>
          <w:t>http://gkr.hr/</w:t>
        </w:r>
      </w:hyperlink>
    </w:p>
    <w:p w:rsidR="00452AFC" w:rsidRPr="00183B2C" w:rsidRDefault="00452AFC" w:rsidP="00183B2C">
      <w:pPr>
        <w:pStyle w:val="Glava"/>
        <w:spacing w:line="360" w:lineRule="auto"/>
        <w:rPr>
          <w:rFonts w:cstheme="minorHAnsi"/>
          <w:sz w:val="24"/>
          <w:szCs w:val="24"/>
        </w:rPr>
      </w:pPr>
      <w:bookmarkStart w:id="0" w:name="_GoBack"/>
      <w:bookmarkEnd w:id="0"/>
    </w:p>
    <w:p w:rsidR="007501FD" w:rsidRDefault="00452AFC" w:rsidP="007501FD">
      <w:pPr>
        <w:pStyle w:val="Glava"/>
        <w:spacing w:line="360" w:lineRule="auto"/>
        <w:rPr>
          <w:rFonts w:cstheme="minorHAnsi"/>
          <w:color w:val="0070C0"/>
          <w:sz w:val="24"/>
          <w:szCs w:val="24"/>
        </w:rPr>
      </w:pPr>
      <w:r>
        <w:rPr>
          <w:rFonts w:ascii="Cooper Black" w:hAnsi="Cooper Black"/>
          <w:noProof/>
          <w:color w:val="0070C0"/>
          <w:sz w:val="40"/>
          <w:szCs w:val="40"/>
          <w:lang w:eastAsia="sl-SI"/>
        </w:rPr>
        <w:drawing>
          <wp:anchor distT="0" distB="0" distL="114300" distR="114300" simplePos="0" relativeHeight="251658240" behindDoc="0" locked="0" layoutInCell="1" allowOverlap="1">
            <wp:simplePos x="895350" y="5153025"/>
            <wp:positionH relativeFrom="column">
              <wp:align>left</wp:align>
            </wp:positionH>
            <wp:positionV relativeFrom="paragraph">
              <wp:align>top</wp:align>
            </wp:positionV>
            <wp:extent cx="2743200" cy="1542415"/>
            <wp:effectExtent l="0" t="0" r="0" b="635"/>
            <wp:wrapSquare wrapText="bothSides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ka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1241" cy="15475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01FD">
        <w:rPr>
          <w:rFonts w:cstheme="minorHAnsi"/>
          <w:noProof/>
          <w:color w:val="0070C0"/>
          <w:sz w:val="24"/>
          <w:szCs w:val="24"/>
          <w:lang w:eastAsia="sl-SI"/>
        </w:rPr>
        <w:drawing>
          <wp:inline distT="0" distB="0" distL="0" distR="0" wp14:anchorId="6CA7EF12" wp14:editId="018B76C3">
            <wp:extent cx="2692400" cy="1514475"/>
            <wp:effectExtent l="0" t="0" r="0" b="9525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eka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4821" cy="1521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01FD">
        <w:rPr>
          <w:rFonts w:cstheme="minorHAnsi"/>
          <w:color w:val="0070C0"/>
          <w:sz w:val="24"/>
          <w:szCs w:val="24"/>
        </w:rPr>
        <w:br w:type="textWrapping" w:clear="all"/>
      </w:r>
    </w:p>
    <w:p w:rsidR="00DF37BA" w:rsidRPr="00183B2C" w:rsidRDefault="0048115B" w:rsidP="00183B2C">
      <w:pPr>
        <w:pStyle w:val="Golobesedilo"/>
        <w:spacing w:line="360" w:lineRule="auto"/>
        <w:rPr>
          <w:rFonts w:cstheme="minorHAnsi"/>
          <w:sz w:val="24"/>
          <w:szCs w:val="24"/>
        </w:rPr>
      </w:pPr>
      <w:r w:rsidRPr="00183B2C">
        <w:rPr>
          <w:rFonts w:cstheme="minorHAnsi"/>
          <w:sz w:val="24"/>
          <w:szCs w:val="24"/>
        </w:rPr>
        <w:t>Predstavili so nam</w:t>
      </w:r>
      <w:r w:rsidR="00F714F7" w:rsidRPr="00183B2C">
        <w:rPr>
          <w:rFonts w:cstheme="minorHAnsi"/>
          <w:sz w:val="24"/>
          <w:szCs w:val="24"/>
        </w:rPr>
        <w:t xml:space="preserve"> delo </w:t>
      </w:r>
      <w:r w:rsidRPr="00183B2C">
        <w:rPr>
          <w:rFonts w:cstheme="minorHAnsi"/>
          <w:sz w:val="24"/>
          <w:szCs w:val="24"/>
        </w:rPr>
        <w:t>n</w:t>
      </w:r>
      <w:r w:rsidR="00F714F7" w:rsidRPr="00183B2C">
        <w:rPr>
          <w:rFonts w:cstheme="minorHAnsi"/>
          <w:sz w:val="24"/>
          <w:szCs w:val="24"/>
        </w:rPr>
        <w:t>a</w:t>
      </w:r>
      <w:r w:rsidR="00350A38" w:rsidRPr="00183B2C">
        <w:rPr>
          <w:rFonts w:cstheme="minorHAnsi"/>
          <w:sz w:val="24"/>
          <w:szCs w:val="24"/>
        </w:rPr>
        <w:t xml:space="preserve"> 3D tisk</w:t>
      </w:r>
      <w:r w:rsidRPr="00183B2C">
        <w:rPr>
          <w:rFonts w:cstheme="minorHAnsi"/>
          <w:sz w:val="24"/>
          <w:szCs w:val="24"/>
        </w:rPr>
        <w:t>alniku, ki odpira nove možnosti</w:t>
      </w:r>
      <w:r w:rsidR="00350A38" w:rsidRPr="00183B2C">
        <w:rPr>
          <w:rFonts w:cstheme="minorHAnsi"/>
          <w:sz w:val="24"/>
          <w:szCs w:val="24"/>
        </w:rPr>
        <w:t xml:space="preserve"> predvsem pri različnih vrstah delavnic (ustvarjalne, delavnice programiranja). Za konec so nam pripra</w:t>
      </w:r>
      <w:r w:rsidR="008A36C6" w:rsidRPr="00183B2C">
        <w:rPr>
          <w:rFonts w:cstheme="minorHAnsi"/>
          <w:sz w:val="24"/>
          <w:szCs w:val="24"/>
        </w:rPr>
        <w:t>vili literarni sprehod po mestu</w:t>
      </w:r>
      <w:r w:rsidRPr="00183B2C">
        <w:rPr>
          <w:rFonts w:cstheme="minorHAnsi"/>
          <w:sz w:val="24"/>
          <w:szCs w:val="24"/>
        </w:rPr>
        <w:t xml:space="preserve"> (</w:t>
      </w:r>
      <w:hyperlink r:id="rId9" w:history="1">
        <w:r w:rsidRPr="00183B2C">
          <w:rPr>
            <w:rStyle w:val="Hiperpovezava"/>
            <w:color w:val="auto"/>
            <w:szCs w:val="22"/>
          </w:rPr>
          <w:t>http://gkr.hr/Magazin/Najave/KulTura-Volim-grad-koji-cita</w:t>
        </w:r>
      </w:hyperlink>
      <w:r w:rsidRPr="00183B2C">
        <w:rPr>
          <w:rStyle w:val="Hiperpovezava"/>
          <w:color w:val="auto"/>
          <w:szCs w:val="22"/>
        </w:rPr>
        <w:t>)</w:t>
      </w:r>
      <w:r w:rsidR="008A36C6" w:rsidRPr="00183B2C">
        <w:rPr>
          <w:rFonts w:cstheme="minorHAnsi"/>
          <w:sz w:val="24"/>
          <w:szCs w:val="24"/>
        </w:rPr>
        <w:t xml:space="preserve"> in tako</w:t>
      </w:r>
      <w:r w:rsidR="00350A38" w:rsidRPr="00183B2C">
        <w:rPr>
          <w:rFonts w:cstheme="minorHAnsi"/>
          <w:sz w:val="24"/>
          <w:szCs w:val="24"/>
        </w:rPr>
        <w:t xml:space="preserve"> smo spoznali njihovo Trdinovo ulico, ki se imenuje po našem rojaku Janezu Trdin</w:t>
      </w:r>
      <w:r w:rsidR="008A36C6" w:rsidRPr="00183B2C">
        <w:rPr>
          <w:rFonts w:cstheme="minorHAnsi"/>
          <w:sz w:val="24"/>
          <w:szCs w:val="24"/>
        </w:rPr>
        <w:t>i</w:t>
      </w:r>
      <w:r w:rsidR="00350A38" w:rsidRPr="00183B2C">
        <w:rPr>
          <w:rFonts w:cstheme="minorHAnsi"/>
          <w:sz w:val="24"/>
          <w:szCs w:val="24"/>
        </w:rPr>
        <w:t>.</w:t>
      </w:r>
    </w:p>
    <w:p w:rsidR="00DF37BA" w:rsidRDefault="00183B2C" w:rsidP="00183B2C">
      <w:pPr>
        <w:pStyle w:val="Glava"/>
        <w:rPr>
          <w:rFonts w:ascii="Cooper Black" w:hAnsi="Cooper Black"/>
          <w:color w:val="0070C0"/>
          <w:sz w:val="40"/>
          <w:szCs w:val="40"/>
        </w:rPr>
      </w:pPr>
      <w:r>
        <w:rPr>
          <w:rFonts w:ascii="Cooper Black" w:hAnsi="Cooper Black"/>
          <w:noProof/>
          <w:color w:val="0070C0"/>
          <w:sz w:val="40"/>
          <w:szCs w:val="40"/>
          <w:lang w:eastAsia="sl-SI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2838449</wp:posOffset>
            </wp:positionH>
            <wp:positionV relativeFrom="paragraph">
              <wp:posOffset>882651</wp:posOffset>
            </wp:positionV>
            <wp:extent cx="1725295" cy="970280"/>
            <wp:effectExtent l="0" t="3492" r="4762" b="4763"/>
            <wp:wrapNone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eka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25295" cy="970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37BA">
        <w:rPr>
          <w:rFonts w:ascii="Cooper Black" w:hAnsi="Cooper Black"/>
          <w:noProof/>
          <w:color w:val="0070C0"/>
          <w:sz w:val="40"/>
          <w:szCs w:val="40"/>
          <w:lang w:eastAsia="sl-SI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462280</wp:posOffset>
            </wp:positionV>
            <wp:extent cx="2940685" cy="1764030"/>
            <wp:effectExtent l="0" t="0" r="0" b="7620"/>
            <wp:wrapSquare wrapText="bothSides"/>
            <wp:docPr id="3" name="Slika 3" descr="C:\Users\brigita\AppData\Local\Microsoft\Windows\INetCache\Content.Outlook\Z5HOK31P\mms_20161011_124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rigita\AppData\Local\Microsoft\Windows\INetCache\Content.Outlook\Z5HOK31P\mms_20161011_1244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685" cy="176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A0071" w:rsidRPr="00183B2C">
        <w:rPr>
          <w:rFonts w:cstheme="minorHAnsi"/>
          <w:sz w:val="24"/>
          <w:szCs w:val="24"/>
        </w:rPr>
        <w:t>Ves čas smo skozi pogovor primerjali svoje delo in</w:t>
      </w:r>
      <w:r w:rsidR="0055658C" w:rsidRPr="00183B2C">
        <w:rPr>
          <w:rFonts w:cstheme="minorHAnsi"/>
          <w:sz w:val="24"/>
          <w:szCs w:val="24"/>
        </w:rPr>
        <w:t xml:space="preserve"> prišli do zaključka: «le tako naprej«.</w:t>
      </w:r>
      <w:r w:rsidRPr="00183B2C">
        <w:rPr>
          <w:rFonts w:ascii="Cooper Black" w:hAnsi="Cooper Black"/>
          <w:noProof/>
          <w:color w:val="0070C0"/>
          <w:sz w:val="40"/>
          <w:szCs w:val="40"/>
          <w:lang w:eastAsia="sl-SI"/>
        </w:rPr>
        <w:t xml:space="preserve"> </w:t>
      </w:r>
    </w:p>
    <w:sectPr w:rsidR="00DF37BA" w:rsidSect="005665DF">
      <w:headerReference w:type="default" r:id="rId12"/>
      <w:footerReference w:type="default" r:id="rId13"/>
      <w:pgSz w:w="11906" w:h="16838"/>
      <w:pgMar w:top="1417" w:right="1417" w:bottom="1417" w:left="1417" w:header="17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5086A" w:rsidRDefault="0085086A" w:rsidP="00D21ECA">
      <w:pPr>
        <w:spacing w:after="0" w:line="240" w:lineRule="auto"/>
      </w:pPr>
      <w:r>
        <w:separator/>
      </w:r>
    </w:p>
  </w:endnote>
  <w:endnote w:type="continuationSeparator" w:id="0">
    <w:p w:rsidR="0085086A" w:rsidRDefault="0085086A" w:rsidP="00D21E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6269" w:rsidRDefault="00DB6269">
    <w:pPr>
      <w:pStyle w:val="Noga"/>
    </w:pPr>
    <w:r>
      <w:t>Brigita Lavrič, predsednica Društva knjižničarjev Dolenjske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5086A" w:rsidRDefault="0085086A" w:rsidP="00D21ECA">
      <w:pPr>
        <w:spacing w:after="0" w:line="240" w:lineRule="auto"/>
      </w:pPr>
      <w:r>
        <w:separator/>
      </w:r>
    </w:p>
  </w:footnote>
  <w:footnote w:type="continuationSeparator" w:id="0">
    <w:p w:rsidR="0085086A" w:rsidRDefault="0085086A" w:rsidP="00D21E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3B2C" w:rsidRDefault="00183B2C" w:rsidP="00E81173">
    <w:pPr>
      <w:pStyle w:val="Glava"/>
      <w:rPr>
        <w:rFonts w:ascii="Cooper Black" w:hAnsi="Cooper Black"/>
        <w:sz w:val="40"/>
        <w:szCs w:val="40"/>
      </w:rPr>
    </w:pPr>
  </w:p>
  <w:p w:rsidR="007501FD" w:rsidRDefault="00183B2C" w:rsidP="00E81173">
    <w:pPr>
      <w:pStyle w:val="Glava"/>
      <w:rPr>
        <w:rFonts w:ascii="Cooper Black" w:hAnsi="Cooper Black"/>
        <w:sz w:val="40"/>
        <w:szCs w:val="40"/>
      </w:rPr>
    </w:pPr>
    <w:r>
      <w:rPr>
        <w:noProof/>
        <w:lang w:eastAsia="sl-SI"/>
      </w:rPr>
      <w:drawing>
        <wp:anchor distT="0" distB="0" distL="114300" distR="114300" simplePos="0" relativeHeight="251659264" behindDoc="0" locked="0" layoutInCell="1" allowOverlap="1" wp14:anchorId="446CEB57" wp14:editId="218D4D16">
          <wp:simplePos x="0" y="0"/>
          <wp:positionH relativeFrom="column">
            <wp:posOffset>2509269</wp:posOffset>
          </wp:positionH>
          <wp:positionV relativeFrom="paragraph">
            <wp:posOffset>211809</wp:posOffset>
          </wp:positionV>
          <wp:extent cx="1677035" cy="658495"/>
          <wp:effectExtent l="0" t="0" r="0" b="8255"/>
          <wp:wrapNone/>
          <wp:docPr id="2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7035" cy="658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501FD">
      <w:rPr>
        <w:rFonts w:ascii="Cooper Black" w:hAnsi="Cooper Black"/>
        <w:noProof/>
        <w:sz w:val="40"/>
        <w:szCs w:val="40"/>
        <w:lang w:eastAsia="sl-SI"/>
      </w:rPr>
      <w:drawing>
        <wp:inline distT="0" distB="0" distL="0" distR="0">
          <wp:extent cx="2179675" cy="812036"/>
          <wp:effectExtent l="0" t="0" r="0" b="7620"/>
          <wp:docPr id="4" name="Slik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70let-logo-email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88396" cy="8152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7501FD">
      <w:rPr>
        <w:rFonts w:ascii="Cooper Black" w:hAnsi="Cooper Black"/>
        <w:sz w:val="40"/>
        <w:szCs w:val="40"/>
      </w:rPr>
      <w:t xml:space="preserve">      </w:t>
    </w:r>
    <w:r w:rsidR="007501FD">
      <w:rPr>
        <w:rFonts w:ascii="Cooper Black" w:hAnsi="Cooper Black"/>
        <w:sz w:val="40"/>
        <w:szCs w:val="40"/>
      </w:rPr>
      <w:tab/>
    </w:r>
    <w:r w:rsidR="007501FD">
      <w:rPr>
        <w:rFonts w:ascii="Cooper Black" w:hAnsi="Cooper Black"/>
        <w:sz w:val="40"/>
        <w:szCs w:val="40"/>
      </w:rPr>
      <w:tab/>
    </w:r>
  </w:p>
  <w:p w:rsidR="007501FD" w:rsidRDefault="007501FD">
    <w:pPr>
      <w:pStyle w:val="Glav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4C3D"/>
    <w:rsid w:val="00015BC3"/>
    <w:rsid w:val="00036E60"/>
    <w:rsid w:val="00183B2C"/>
    <w:rsid w:val="001A7DC9"/>
    <w:rsid w:val="0025134B"/>
    <w:rsid w:val="00350A38"/>
    <w:rsid w:val="003B04AA"/>
    <w:rsid w:val="00452AFC"/>
    <w:rsid w:val="0048115B"/>
    <w:rsid w:val="0055658C"/>
    <w:rsid w:val="005665DF"/>
    <w:rsid w:val="007501FD"/>
    <w:rsid w:val="0085086A"/>
    <w:rsid w:val="008A36C6"/>
    <w:rsid w:val="00931921"/>
    <w:rsid w:val="00A56AD9"/>
    <w:rsid w:val="00B84C3D"/>
    <w:rsid w:val="00C7412C"/>
    <w:rsid w:val="00D21ECA"/>
    <w:rsid w:val="00DB6269"/>
    <w:rsid w:val="00DF37BA"/>
    <w:rsid w:val="00E46FD3"/>
    <w:rsid w:val="00E81126"/>
    <w:rsid w:val="00E81173"/>
    <w:rsid w:val="00EA0071"/>
    <w:rsid w:val="00F65359"/>
    <w:rsid w:val="00F714F7"/>
    <w:rsid w:val="00FA27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EA265AF-D6B7-4A63-8112-A9575CE973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rezrazmikov">
    <w:name w:val="No Spacing"/>
    <w:link w:val="BrezrazmikovZnak"/>
    <w:uiPriority w:val="1"/>
    <w:qFormat/>
    <w:rsid w:val="00B84C3D"/>
    <w:pPr>
      <w:spacing w:after="0" w:line="240" w:lineRule="auto"/>
    </w:pPr>
    <w:rPr>
      <w:rFonts w:eastAsiaTheme="minorEastAsia"/>
      <w:lang w:eastAsia="sl-SI"/>
    </w:rPr>
  </w:style>
  <w:style w:type="character" w:customStyle="1" w:styleId="BrezrazmikovZnak">
    <w:name w:val="Brez razmikov Znak"/>
    <w:basedOn w:val="Privzetapisavaodstavka"/>
    <w:link w:val="Brezrazmikov"/>
    <w:uiPriority w:val="1"/>
    <w:rsid w:val="00B84C3D"/>
    <w:rPr>
      <w:rFonts w:eastAsiaTheme="minorEastAsia"/>
      <w:lang w:eastAsia="sl-SI"/>
    </w:rPr>
  </w:style>
  <w:style w:type="paragraph" w:styleId="Glava">
    <w:name w:val="header"/>
    <w:basedOn w:val="Navaden"/>
    <w:link w:val="GlavaZnak"/>
    <w:uiPriority w:val="99"/>
    <w:unhideWhenUsed/>
    <w:rsid w:val="00D21E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D21ECA"/>
  </w:style>
  <w:style w:type="paragraph" w:styleId="Noga">
    <w:name w:val="footer"/>
    <w:basedOn w:val="Navaden"/>
    <w:link w:val="NogaZnak"/>
    <w:uiPriority w:val="99"/>
    <w:unhideWhenUsed/>
    <w:rsid w:val="00D21E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D21ECA"/>
  </w:style>
  <w:style w:type="character" w:styleId="Hiperpovezava">
    <w:name w:val="Hyperlink"/>
    <w:basedOn w:val="Privzetapisavaodstavka"/>
    <w:uiPriority w:val="99"/>
    <w:unhideWhenUsed/>
    <w:rsid w:val="0025134B"/>
    <w:rPr>
      <w:color w:val="0563C1" w:themeColor="hyperlink"/>
      <w:u w:val="single"/>
    </w:rPr>
  </w:style>
  <w:style w:type="paragraph" w:styleId="Golobesedilo">
    <w:name w:val="Plain Text"/>
    <w:basedOn w:val="Navaden"/>
    <w:link w:val="GolobesediloZnak"/>
    <w:uiPriority w:val="99"/>
    <w:unhideWhenUsed/>
    <w:rsid w:val="0025134B"/>
    <w:pPr>
      <w:spacing w:after="0" w:line="240" w:lineRule="auto"/>
    </w:pPr>
    <w:rPr>
      <w:rFonts w:ascii="Calibri" w:hAnsi="Calibri"/>
      <w:szCs w:val="21"/>
    </w:rPr>
  </w:style>
  <w:style w:type="character" w:customStyle="1" w:styleId="GolobesediloZnak">
    <w:name w:val="Golo besedilo Znak"/>
    <w:basedOn w:val="Privzetapisavaodstavka"/>
    <w:link w:val="Golobesedilo"/>
    <w:uiPriority w:val="99"/>
    <w:rsid w:val="0025134B"/>
    <w:rPr>
      <w:rFonts w:ascii="Calibri" w:hAnsi="Calibri"/>
      <w:szCs w:val="21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DB62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DB626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6957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gkr.hr/" TargetMode="External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hyperlink" Target="http://gkr.hr/Magazin/Najave/KulTura-Volim-grad-koji-cita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158</Words>
  <Characters>904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Brigita Lavrič</dc:creator>
  <cp:keywords/>
  <dc:description/>
  <cp:lastModifiedBy>Miha Petrov</cp:lastModifiedBy>
  <cp:revision>3</cp:revision>
  <cp:lastPrinted>2016-11-21T10:50:00Z</cp:lastPrinted>
  <dcterms:created xsi:type="dcterms:W3CDTF">2017-03-13T14:04:00Z</dcterms:created>
  <dcterms:modified xsi:type="dcterms:W3CDTF">2017-03-13T14:05:00Z</dcterms:modified>
</cp:coreProperties>
</file>